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8F31" w14:textId="78897DF5" w:rsidR="00F3238F" w:rsidRPr="002543A6" w:rsidRDefault="009949AC" w:rsidP="00F3238F">
      <w:r w:rsidRPr="002543A6">
        <w:t>Transport</w:t>
      </w:r>
      <w:r w:rsidR="00F3238F" w:rsidRPr="002543A6">
        <w:t xml:space="preserve"> Canada</w:t>
      </w:r>
      <w:r w:rsidR="002543A6" w:rsidRPr="002543A6">
        <w:t xml:space="preserve"> </w:t>
      </w:r>
      <w:r w:rsidR="002543A6" w:rsidRPr="002543A6">
        <w:tab/>
      </w:r>
      <w:r w:rsidR="002543A6" w:rsidRPr="002543A6">
        <w:tab/>
      </w:r>
      <w:r w:rsidR="002543A6" w:rsidRPr="002543A6">
        <w:tab/>
      </w:r>
      <w:r w:rsidR="002543A6" w:rsidRPr="002543A6">
        <w:tab/>
      </w:r>
      <w:r w:rsidR="002543A6" w:rsidRPr="002543A6">
        <w:tab/>
      </w:r>
      <w:r w:rsidR="002543A6" w:rsidRPr="002543A6">
        <w:tab/>
      </w:r>
      <w:r w:rsidR="002543A6" w:rsidRPr="002543A6">
        <w:tab/>
      </w:r>
      <w:r w:rsidR="002543A6" w:rsidRPr="002543A6">
        <w:tab/>
      </w:r>
      <w:r w:rsidR="005C5B46">
        <w:t>September 27</w:t>
      </w:r>
      <w:r w:rsidR="005C5B46" w:rsidRPr="005C5B46">
        <w:rPr>
          <w:vertAlign w:val="superscript"/>
        </w:rPr>
        <w:t>th</w:t>
      </w:r>
      <w:r w:rsidR="003F7174">
        <w:t>, 2023</w:t>
      </w:r>
    </w:p>
    <w:p w14:paraId="35C7F541" w14:textId="263A5F89" w:rsidR="002543A6" w:rsidRPr="002543A6" w:rsidRDefault="00D17EB3" w:rsidP="002543A6">
      <w:r w:rsidRPr="002543A6">
        <w:t>330 Sparks St.</w:t>
      </w:r>
      <w:r w:rsidR="002543A6">
        <w:t>,</w:t>
      </w:r>
      <w:r w:rsidR="002543A6" w:rsidRPr="002543A6">
        <w:t xml:space="preserve"> Ottawa, O</w:t>
      </w:r>
      <w:r w:rsidR="002543A6">
        <w:t>N</w:t>
      </w:r>
    </w:p>
    <w:p w14:paraId="7927911F" w14:textId="77777777" w:rsidR="00F3238F" w:rsidRDefault="00F3238F" w:rsidP="00F3238F"/>
    <w:p w14:paraId="3A5B883A" w14:textId="77777777" w:rsidR="00922256" w:rsidRDefault="00922256" w:rsidP="00922256"/>
    <w:p w14:paraId="6485E4AC" w14:textId="77777777" w:rsidR="00922256" w:rsidRDefault="00922256" w:rsidP="00922256">
      <w:r>
        <w:t>September 27</w:t>
      </w:r>
      <w:r w:rsidRPr="00CF63A2">
        <w:rPr>
          <w:vertAlign w:val="superscript"/>
        </w:rPr>
        <w:t>th</w:t>
      </w:r>
      <w:r>
        <w:t>, 2023</w:t>
      </w:r>
    </w:p>
    <w:p w14:paraId="7FA27EE2" w14:textId="77777777" w:rsidR="00922256" w:rsidRPr="004E2B5D" w:rsidRDefault="00922256" w:rsidP="00922256"/>
    <w:p w14:paraId="17EAB398" w14:textId="7BC7804B" w:rsidR="00922256" w:rsidRDefault="00922256" w:rsidP="00922256">
      <w:bookmarkStart w:id="0" w:name="_Hlk26969865"/>
      <w:r w:rsidRPr="004E2B5D">
        <w:t>Topics for Discussion</w:t>
      </w:r>
      <w:r>
        <w:t>,</w:t>
      </w:r>
      <w:r w:rsidRPr="004E2B5D">
        <w:t xml:space="preserve"> CEAEC Meeting-</w:t>
      </w:r>
      <w:r>
        <w:t xml:space="preserve"> TC</w:t>
      </w:r>
      <w:r w:rsidRPr="004E2B5D">
        <w:t xml:space="preserve"> </w:t>
      </w:r>
    </w:p>
    <w:p w14:paraId="21F87BB4" w14:textId="2F73C693" w:rsidR="00922256" w:rsidRPr="00FF656F" w:rsidRDefault="00922256" w:rsidP="00922256">
      <w:r w:rsidRPr="004E2B5D">
        <w:t>Ottawa</w:t>
      </w:r>
      <w:r>
        <w:t xml:space="preserve"> Sheraton</w:t>
      </w:r>
      <w:r w:rsidRPr="004E2B5D">
        <w:t xml:space="preserve">, </w:t>
      </w:r>
      <w:r>
        <w:t>September 27</w:t>
      </w:r>
      <w:r w:rsidRPr="00CF63A2">
        <w:rPr>
          <w:vertAlign w:val="superscript"/>
        </w:rPr>
        <w:t>th</w:t>
      </w:r>
      <w:r>
        <w:t xml:space="preserve"> (1.00pm to 3.00pm). </w:t>
      </w:r>
    </w:p>
    <w:bookmarkEnd w:id="0"/>
    <w:p w14:paraId="1DEDCA62" w14:textId="013898B9" w:rsidR="00922256" w:rsidRDefault="00922256" w:rsidP="00F323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B4CA" wp14:editId="3C2B27F5">
                <wp:simplePos x="0" y="0"/>
                <wp:positionH relativeFrom="column">
                  <wp:posOffset>-100349</wp:posOffset>
                </wp:positionH>
                <wp:positionV relativeFrom="paragraph">
                  <wp:posOffset>142126</wp:posOffset>
                </wp:positionV>
                <wp:extent cx="676246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46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3AEC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1.2pt" to="524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4D448B7E" w14:textId="77777777" w:rsidR="00922256" w:rsidRDefault="00922256" w:rsidP="00F3238F"/>
    <w:p w14:paraId="24819A5C" w14:textId="77777777" w:rsidR="00922256" w:rsidRDefault="00922256" w:rsidP="00F3238F"/>
    <w:p w14:paraId="28CEC23C" w14:textId="5C88ECFC" w:rsidR="000E1795" w:rsidRDefault="005C5B46" w:rsidP="000E1795">
      <w:pPr>
        <w:numPr>
          <w:ilvl w:val="0"/>
          <w:numId w:val="9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Revisions to the </w:t>
      </w:r>
      <w:r w:rsidR="000E1795" w:rsidRPr="005716F9">
        <w:rPr>
          <w:rFonts w:ascii="Calibri" w:eastAsia="Times New Roman" w:hAnsi="Calibri" w:cs="Calibri"/>
          <w:color w:val="000000"/>
        </w:rPr>
        <w:t xml:space="preserve">ERAP process </w:t>
      </w:r>
      <w:r w:rsidR="000E1795">
        <w:rPr>
          <w:rFonts w:ascii="Calibri" w:eastAsia="Times New Roman" w:hAnsi="Calibri" w:cs="Calibri"/>
          <w:color w:val="000000"/>
        </w:rPr>
        <w:t>-</w:t>
      </w:r>
      <w:r w:rsidR="000E1795" w:rsidRPr="005716F9">
        <w:rPr>
          <w:rFonts w:ascii="Calibri" w:eastAsia="Times New Roman" w:hAnsi="Calibri" w:cs="Calibri"/>
          <w:color w:val="000000"/>
        </w:rPr>
        <w:t xml:space="preserve"> class 1 materials.</w:t>
      </w:r>
    </w:p>
    <w:p w14:paraId="1EFE40EE" w14:textId="743CE0F1" w:rsidR="000E1795" w:rsidRPr="005716F9" w:rsidRDefault="000E1795" w:rsidP="000E1795">
      <w:pPr>
        <w:numPr>
          <w:ilvl w:val="1"/>
          <w:numId w:val="9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Discuss</w:t>
      </w:r>
      <w:r w:rsidRPr="005716F9">
        <w:rPr>
          <w:rFonts w:ascii="Calibri" w:eastAsia="Times New Roman" w:hAnsi="Calibri" w:cs="Calibri"/>
          <w:color w:val="000000"/>
        </w:rPr>
        <w:t xml:space="preserve"> joint tabletop exercise</w:t>
      </w:r>
      <w:r w:rsidR="005C5B46">
        <w:rPr>
          <w:rFonts w:ascii="Calibri" w:eastAsia="Times New Roman" w:hAnsi="Calibri" w:cs="Calibri"/>
          <w:color w:val="000000"/>
        </w:rPr>
        <w:t>.</w:t>
      </w:r>
    </w:p>
    <w:p w14:paraId="1B0DA8BB" w14:textId="5D86AB08" w:rsidR="000E1795" w:rsidRPr="00B92887" w:rsidRDefault="00E106FC" w:rsidP="000E1795">
      <w:pPr>
        <w:numPr>
          <w:ilvl w:val="1"/>
          <w:numId w:val="1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</w:t>
      </w:r>
      <w:r w:rsidRPr="00B92887">
        <w:rPr>
          <w:rFonts w:ascii="Calibri" w:eastAsia="Times New Roman" w:hAnsi="Calibri" w:cs="Calibri"/>
          <w:color w:val="000000"/>
        </w:rPr>
        <w:t xml:space="preserve">esources </w:t>
      </w:r>
      <w:r w:rsidR="00EC46DD">
        <w:rPr>
          <w:rFonts w:ascii="Calibri" w:eastAsia="Times New Roman" w:hAnsi="Calibri" w:cs="Calibri"/>
          <w:color w:val="000000"/>
        </w:rPr>
        <w:t>A</w:t>
      </w:r>
      <w:r w:rsidR="008351D4">
        <w:rPr>
          <w:rFonts w:ascii="Calibri" w:eastAsia="Times New Roman" w:hAnsi="Calibri" w:cs="Calibri"/>
          <w:color w:val="000000"/>
        </w:rPr>
        <w:t xml:space="preserve">vailable </w:t>
      </w:r>
      <w:r w:rsidR="000E1795" w:rsidRPr="00B92887">
        <w:rPr>
          <w:rFonts w:ascii="Calibri" w:eastAsia="Times New Roman" w:hAnsi="Calibri" w:cs="Calibri"/>
          <w:color w:val="000000"/>
        </w:rPr>
        <w:t>to first responders.</w:t>
      </w:r>
      <w:r w:rsidR="000E1795">
        <w:rPr>
          <w:rFonts w:ascii="Calibri" w:eastAsia="Times New Roman" w:hAnsi="Calibri" w:cs="Calibri"/>
          <w:color w:val="000000"/>
        </w:rPr>
        <w:t xml:space="preserve"> </w:t>
      </w:r>
      <w:r w:rsidR="000E1795" w:rsidRPr="00523861">
        <w:rPr>
          <w:rFonts w:ascii="Calibri" w:eastAsia="Times New Roman" w:hAnsi="Calibri" w:cs="Calibri"/>
          <w:i/>
          <w:iCs/>
          <w:color w:val="000000"/>
        </w:rPr>
        <w:t>(ERG Tools, TC checklist</w:t>
      </w:r>
      <w:r w:rsidR="000E1795" w:rsidRPr="00B92887">
        <w:rPr>
          <w:rFonts w:ascii="Calibri" w:eastAsia="Times New Roman" w:hAnsi="Calibri" w:cs="Calibri"/>
          <w:color w:val="000000"/>
        </w:rPr>
        <w:t xml:space="preserve"> Aide-Memoire material</w:t>
      </w:r>
      <w:r w:rsidR="000E1795" w:rsidRPr="00523861">
        <w:rPr>
          <w:rFonts w:ascii="Calibri" w:eastAsia="Times New Roman" w:hAnsi="Calibri" w:cs="Calibri"/>
          <w:i/>
          <w:iCs/>
          <w:color w:val="000000"/>
        </w:rPr>
        <w:t>)</w:t>
      </w:r>
    </w:p>
    <w:p w14:paraId="2ECB4E91" w14:textId="55E799EC" w:rsidR="000E1795" w:rsidRPr="000E1795" w:rsidRDefault="000E1795" w:rsidP="000E1795">
      <w:pPr>
        <w:numPr>
          <w:ilvl w:val="1"/>
          <w:numId w:val="14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</w:t>
      </w:r>
      <w:r w:rsidRPr="00B92887">
        <w:rPr>
          <w:rFonts w:ascii="Calibri" w:eastAsia="Times New Roman" w:hAnsi="Calibri" w:cs="Calibri"/>
          <w:color w:val="000000"/>
        </w:rPr>
        <w:t>iscussion on NRcan / TC directions during an incident.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E1795">
        <w:rPr>
          <w:rFonts w:ascii="Calibri" w:eastAsia="Times New Roman" w:hAnsi="Calibri" w:cs="Calibri"/>
          <w:color w:val="000000"/>
        </w:rPr>
        <w:t>Who (federal / provincial) is responsible for direction issuance?</w:t>
      </w:r>
    </w:p>
    <w:p w14:paraId="4891EE90" w14:textId="1090DF11" w:rsidR="000E1795" w:rsidRPr="00A63572" w:rsidRDefault="000E1795" w:rsidP="00A63572">
      <w:pPr>
        <w:pStyle w:val="ListParagraph"/>
        <w:numPr>
          <w:ilvl w:val="1"/>
          <w:numId w:val="14"/>
        </w:numPr>
        <w:rPr>
          <w:rFonts w:ascii="Calibri" w:eastAsia="Times New Roman" w:hAnsi="Calibri" w:cs="Calibri"/>
          <w:color w:val="000000"/>
        </w:rPr>
      </w:pPr>
      <w:r w:rsidRPr="00A63572">
        <w:rPr>
          <w:rFonts w:ascii="Calibri" w:eastAsia="Times New Roman" w:hAnsi="Calibri" w:cs="Calibri"/>
          <w:color w:val="000000"/>
        </w:rPr>
        <w:t>LMoC relocation / Material transfer.</w:t>
      </w:r>
    </w:p>
    <w:p w14:paraId="37808638" w14:textId="77777777" w:rsidR="00A63572" w:rsidRPr="00897C72" w:rsidRDefault="00A63572" w:rsidP="00A63572">
      <w:pPr>
        <w:ind w:left="2880"/>
        <w:rPr>
          <w:rFonts w:ascii="Calibri" w:eastAsia="Times New Roman" w:hAnsi="Calibri" w:cs="Calibri"/>
          <w:color w:val="000000"/>
        </w:rPr>
      </w:pPr>
    </w:p>
    <w:p w14:paraId="464D22AF" w14:textId="789D3F2B" w:rsidR="00B92887" w:rsidRDefault="003F750E" w:rsidP="003F750E">
      <w:pPr>
        <w:numPr>
          <w:ilvl w:val="0"/>
          <w:numId w:val="9"/>
        </w:numPr>
        <w:rPr>
          <w:rFonts w:ascii="Calibri" w:eastAsia="Times New Roman" w:hAnsi="Calibri" w:cs="Calibri"/>
          <w:color w:val="000000"/>
        </w:rPr>
      </w:pPr>
      <w:r w:rsidRPr="00B92887">
        <w:rPr>
          <w:rFonts w:ascii="Calibri" w:eastAsia="Times New Roman" w:hAnsi="Calibri" w:cs="Calibri"/>
          <w:color w:val="000000"/>
        </w:rPr>
        <w:t>TDGR amendment</w:t>
      </w:r>
      <w:r w:rsidR="00A53316">
        <w:rPr>
          <w:rFonts w:ascii="Calibri" w:eastAsia="Times New Roman" w:hAnsi="Calibri" w:cs="Calibri"/>
          <w:color w:val="000000"/>
        </w:rPr>
        <w:t>,</w:t>
      </w:r>
      <w:r w:rsidRPr="00B92887">
        <w:rPr>
          <w:rFonts w:ascii="Calibri" w:eastAsia="Times New Roman" w:hAnsi="Calibri" w:cs="Calibri"/>
          <w:color w:val="000000"/>
        </w:rPr>
        <w:t xml:space="preserve"> </w:t>
      </w:r>
      <w:r w:rsidR="00B92887" w:rsidRPr="00B92887">
        <w:rPr>
          <w:rFonts w:ascii="Calibri" w:eastAsia="Times New Roman" w:hAnsi="Calibri" w:cs="Calibri"/>
          <w:color w:val="000000"/>
        </w:rPr>
        <w:t xml:space="preserve">Canada Volume 156, Number 48 </w:t>
      </w:r>
    </w:p>
    <w:p w14:paraId="0C798973" w14:textId="710AAC47" w:rsidR="00A63572" w:rsidRDefault="00A63572" w:rsidP="00A63572">
      <w:pPr>
        <w:numPr>
          <w:ilvl w:val="1"/>
          <w:numId w:val="1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Removal of PG.</w:t>
      </w:r>
    </w:p>
    <w:p w14:paraId="41801654" w14:textId="05710899" w:rsidR="00A63572" w:rsidRDefault="00A63572" w:rsidP="00A63572">
      <w:pPr>
        <w:numPr>
          <w:ilvl w:val="1"/>
          <w:numId w:val="1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Addition of electronic detonators.</w:t>
      </w:r>
    </w:p>
    <w:p w14:paraId="5C6394E5" w14:textId="42442099" w:rsidR="00A63572" w:rsidRDefault="00A63572" w:rsidP="00A63572">
      <w:pPr>
        <w:numPr>
          <w:ilvl w:val="1"/>
          <w:numId w:val="1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Revision to part 12.</w:t>
      </w:r>
    </w:p>
    <w:p w14:paraId="4AA3695E" w14:textId="553D0593" w:rsidR="00A63572" w:rsidRDefault="00A63572" w:rsidP="00A63572">
      <w:pPr>
        <w:numPr>
          <w:ilvl w:val="1"/>
          <w:numId w:val="13"/>
        </w:num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Addition of 43_150</w:t>
      </w:r>
    </w:p>
    <w:p w14:paraId="210BCC78" w14:textId="77777777" w:rsidR="00A63572" w:rsidRDefault="00A63572" w:rsidP="00A63572">
      <w:pPr>
        <w:ind w:left="1440"/>
        <w:rPr>
          <w:rFonts w:ascii="Calibri" w:eastAsia="Times New Roman" w:hAnsi="Calibri" w:cs="Calibri"/>
          <w:color w:val="000000"/>
        </w:rPr>
      </w:pPr>
    </w:p>
    <w:p w14:paraId="47461321" w14:textId="1D8246C1" w:rsidR="00B92887" w:rsidRPr="00B92887" w:rsidRDefault="00B92887" w:rsidP="00B92887">
      <w:pPr>
        <w:numPr>
          <w:ilvl w:val="0"/>
          <w:numId w:val="9"/>
        </w:numPr>
        <w:rPr>
          <w:rFonts w:ascii="Calibri" w:eastAsia="Times New Roman" w:hAnsi="Calibri" w:cs="Calibri"/>
          <w:color w:val="000000"/>
        </w:rPr>
      </w:pPr>
      <w:r w:rsidRPr="00B92887">
        <w:rPr>
          <w:rFonts w:ascii="Calibri" w:eastAsia="Times New Roman" w:hAnsi="Calibri" w:cs="Calibri"/>
          <w:color w:val="000000"/>
        </w:rPr>
        <w:t>Client Identification Database</w:t>
      </w:r>
    </w:p>
    <w:p w14:paraId="45742EA3" w14:textId="40592993" w:rsidR="005C5B46" w:rsidRDefault="005C5B46" w:rsidP="005C5B46">
      <w:pPr>
        <w:numPr>
          <w:ilvl w:val="1"/>
          <w:numId w:val="13"/>
        </w:numPr>
        <w:rPr>
          <w:rFonts w:ascii="Calibri" w:eastAsia="Times New Roman" w:hAnsi="Calibri" w:cs="Calibri"/>
          <w:color w:val="000000"/>
        </w:rPr>
      </w:pPr>
      <w:r w:rsidRPr="005C5B46">
        <w:rPr>
          <w:rFonts w:ascii="Calibri" w:eastAsia="Times New Roman" w:hAnsi="Calibri" w:cs="Calibri"/>
          <w:color w:val="000000"/>
        </w:rPr>
        <w:t>Recent changes</w:t>
      </w:r>
      <w:r w:rsidR="00D31689">
        <w:rPr>
          <w:rFonts w:ascii="Calibri" w:eastAsia="Times New Roman" w:hAnsi="Calibri" w:cs="Calibri"/>
          <w:color w:val="000000"/>
        </w:rPr>
        <w:t xml:space="preserve"> to reporting requirements.</w:t>
      </w:r>
    </w:p>
    <w:p w14:paraId="6658B021" w14:textId="20A7C4EF" w:rsidR="00B92887" w:rsidRDefault="00B92887" w:rsidP="005C5B46">
      <w:pPr>
        <w:numPr>
          <w:ilvl w:val="1"/>
          <w:numId w:val="13"/>
        </w:numPr>
        <w:rPr>
          <w:rFonts w:ascii="Calibri" w:eastAsia="Times New Roman" w:hAnsi="Calibri" w:cs="Calibri"/>
          <w:color w:val="000000"/>
        </w:rPr>
      </w:pPr>
      <w:r w:rsidRPr="005C5B46">
        <w:rPr>
          <w:rFonts w:ascii="Calibri" w:eastAsia="Times New Roman" w:hAnsi="Calibri" w:cs="Calibri"/>
          <w:color w:val="000000"/>
        </w:rPr>
        <w:t>Beta testing</w:t>
      </w:r>
      <w:r w:rsidR="005C5B46">
        <w:rPr>
          <w:rFonts w:ascii="Calibri" w:eastAsia="Times New Roman" w:hAnsi="Calibri" w:cs="Calibri"/>
          <w:color w:val="000000"/>
        </w:rPr>
        <w:t>.</w:t>
      </w:r>
    </w:p>
    <w:p w14:paraId="0598A6F6" w14:textId="77777777" w:rsidR="005C5B46" w:rsidRPr="005C5B46" w:rsidRDefault="005C5B46" w:rsidP="005C5B46">
      <w:pPr>
        <w:ind w:left="1440"/>
        <w:rPr>
          <w:rFonts w:ascii="Calibri" w:eastAsia="Times New Roman" w:hAnsi="Calibri" w:cs="Calibri"/>
          <w:color w:val="000000"/>
        </w:rPr>
      </w:pPr>
    </w:p>
    <w:p w14:paraId="1496305E" w14:textId="77777777" w:rsidR="00B92887" w:rsidRPr="00B92887" w:rsidRDefault="00B92887" w:rsidP="00B92887">
      <w:pPr>
        <w:numPr>
          <w:ilvl w:val="0"/>
          <w:numId w:val="9"/>
        </w:numPr>
        <w:rPr>
          <w:rFonts w:ascii="Calibri" w:eastAsia="Times New Roman" w:hAnsi="Calibri" w:cs="Calibri"/>
          <w:color w:val="000000"/>
        </w:rPr>
      </w:pPr>
      <w:r w:rsidRPr="00B92887">
        <w:rPr>
          <w:rFonts w:ascii="Calibri" w:eastAsia="Times New Roman" w:hAnsi="Calibri" w:cs="Calibri"/>
          <w:color w:val="000000"/>
        </w:rPr>
        <w:t>CAN/CGSB 43.151 Explosives Packaging standard committee.</w:t>
      </w:r>
    </w:p>
    <w:p w14:paraId="5ECBE488" w14:textId="77777777" w:rsidR="00BE6D36" w:rsidRDefault="00B92887" w:rsidP="00BE6D36">
      <w:pPr>
        <w:numPr>
          <w:ilvl w:val="1"/>
          <w:numId w:val="12"/>
        </w:numPr>
        <w:spacing w:after="240"/>
        <w:rPr>
          <w:rFonts w:ascii="Calibri" w:eastAsia="Times New Roman" w:hAnsi="Calibri" w:cs="Calibri"/>
          <w:color w:val="000000"/>
        </w:rPr>
      </w:pPr>
      <w:r w:rsidRPr="00B92887">
        <w:rPr>
          <w:rFonts w:ascii="Calibri" w:eastAsia="Times New Roman" w:hAnsi="Calibri" w:cs="Calibri"/>
          <w:color w:val="000000"/>
        </w:rPr>
        <w:t>Update on standard review process.</w:t>
      </w:r>
    </w:p>
    <w:p w14:paraId="07EBCFB3" w14:textId="77777777" w:rsidR="00D31689" w:rsidRPr="00D31689" w:rsidRDefault="00897C72" w:rsidP="00BE6D36">
      <w:pPr>
        <w:pStyle w:val="ListParagraph"/>
        <w:numPr>
          <w:ilvl w:val="0"/>
          <w:numId w:val="12"/>
        </w:numPr>
        <w:spacing w:before="240"/>
        <w:rPr>
          <w:rFonts w:ascii="Calibri" w:eastAsia="Times New Roman" w:hAnsi="Calibri" w:cs="Calibri"/>
          <w:color w:val="000000"/>
        </w:rPr>
      </w:pPr>
      <w:r w:rsidRPr="00BE6D36">
        <w:rPr>
          <w:rFonts w:cs="Arial"/>
        </w:rPr>
        <w:t>Sustainable Practices in Explosives Packaging</w:t>
      </w:r>
      <w:r w:rsidR="00D31689">
        <w:rPr>
          <w:rFonts w:cs="Arial"/>
        </w:rPr>
        <w:t>.</w:t>
      </w:r>
    </w:p>
    <w:p w14:paraId="39616007" w14:textId="63687D8E" w:rsidR="00D31689" w:rsidRPr="00D31689" w:rsidRDefault="00897C72" w:rsidP="000C50CA">
      <w:pPr>
        <w:pStyle w:val="ListParagraph"/>
        <w:numPr>
          <w:ilvl w:val="1"/>
          <w:numId w:val="12"/>
        </w:numPr>
        <w:spacing w:before="240"/>
        <w:rPr>
          <w:rFonts w:ascii="Calibri" w:eastAsia="Times New Roman" w:hAnsi="Calibri" w:cs="Calibri"/>
          <w:color w:val="000000"/>
        </w:rPr>
      </w:pPr>
      <w:r w:rsidRPr="00D31689">
        <w:rPr>
          <w:rFonts w:cs="Arial"/>
        </w:rPr>
        <w:t>Updat</w:t>
      </w:r>
      <w:r w:rsidR="002D1433">
        <w:rPr>
          <w:rFonts w:cs="Arial"/>
        </w:rPr>
        <w:t xml:space="preserve">e on the </w:t>
      </w:r>
      <w:r w:rsidR="00D31689" w:rsidRPr="00D31689">
        <w:rPr>
          <w:rFonts w:cs="Arial"/>
        </w:rPr>
        <w:t xml:space="preserve">third-party </w:t>
      </w:r>
      <w:r w:rsidR="003F7174" w:rsidRPr="00D31689">
        <w:rPr>
          <w:rFonts w:cs="Arial"/>
        </w:rPr>
        <w:t>consultants’</w:t>
      </w:r>
      <w:r w:rsidR="00D31689">
        <w:rPr>
          <w:rFonts w:cs="Arial"/>
        </w:rPr>
        <w:t xml:space="preserve"> </w:t>
      </w:r>
      <w:r w:rsidR="002D1433">
        <w:rPr>
          <w:rFonts w:cs="Arial"/>
        </w:rPr>
        <w:t>report.</w:t>
      </w:r>
    </w:p>
    <w:p w14:paraId="16058CD3" w14:textId="77777777" w:rsidR="00BE6D36" w:rsidRPr="00BE6D36" w:rsidRDefault="00BE6D36" w:rsidP="00BE6D36">
      <w:pPr>
        <w:ind w:left="360"/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6BB0F71D" w14:textId="77777777" w:rsidR="0035493E" w:rsidRDefault="00BE6D36" w:rsidP="0035493E">
      <w:pPr>
        <w:pStyle w:val="ListParagraph"/>
        <w:numPr>
          <w:ilvl w:val="0"/>
          <w:numId w:val="12"/>
        </w:numPr>
        <w:spacing w:after="240"/>
        <w:rPr>
          <w:rFonts w:ascii="Calibri" w:eastAsia="Times New Roman" w:hAnsi="Calibri" w:cs="Calibri"/>
          <w:color w:val="000000"/>
        </w:rPr>
      </w:pPr>
      <w:r w:rsidRPr="00BE6D36">
        <w:rPr>
          <w:rFonts w:ascii="Calibri" w:eastAsia="Times New Roman" w:hAnsi="Calibri" w:cs="Calibri"/>
          <w:color w:val="000000"/>
        </w:rPr>
        <w:t xml:space="preserve">TDGR - Pending amendments / </w:t>
      </w:r>
      <w:r w:rsidR="00897C72" w:rsidRPr="00BE6D36">
        <w:rPr>
          <w:rFonts w:ascii="Calibri" w:eastAsia="Times New Roman" w:hAnsi="Calibri" w:cs="Calibri"/>
          <w:color w:val="000000"/>
        </w:rPr>
        <w:t>Current concerns / Issues re Class 1</w:t>
      </w:r>
      <w:r w:rsidR="00A63572">
        <w:rPr>
          <w:rFonts w:ascii="Calibri" w:eastAsia="Times New Roman" w:hAnsi="Calibri" w:cs="Calibri"/>
          <w:color w:val="000000"/>
        </w:rPr>
        <w:t>.</w:t>
      </w:r>
    </w:p>
    <w:p w14:paraId="34422616" w14:textId="05C4D877" w:rsidR="0035493E" w:rsidRPr="0035493E" w:rsidRDefault="0035493E" w:rsidP="004F6297">
      <w:pPr>
        <w:pStyle w:val="ListParagraph"/>
        <w:numPr>
          <w:ilvl w:val="0"/>
          <w:numId w:val="12"/>
        </w:numPr>
        <w:spacing w:before="240" w:after="240"/>
        <w:rPr>
          <w:rFonts w:ascii="Calibri" w:eastAsia="Times New Roman" w:hAnsi="Calibri" w:cs="Calibri"/>
          <w:color w:val="000000"/>
        </w:rPr>
      </w:pPr>
      <w:r w:rsidRPr="0035493E">
        <w:rPr>
          <w:rFonts w:cs="Arial"/>
        </w:rPr>
        <w:t>General discussion, CEAEC Fall Meeting, (November 8</w:t>
      </w:r>
      <w:r w:rsidRPr="0035493E">
        <w:rPr>
          <w:rFonts w:cs="Arial"/>
          <w:vertAlign w:val="superscript"/>
        </w:rPr>
        <w:t>th</w:t>
      </w:r>
      <w:r w:rsidRPr="0035493E">
        <w:rPr>
          <w:rFonts w:cs="Arial"/>
        </w:rPr>
        <w:t xml:space="preserve"> and 9</w:t>
      </w:r>
      <w:r w:rsidRPr="0035493E">
        <w:rPr>
          <w:rFonts w:cs="Arial"/>
          <w:vertAlign w:val="superscript"/>
        </w:rPr>
        <w:t>th</w:t>
      </w:r>
      <w:r w:rsidRPr="0035493E">
        <w:rPr>
          <w:rFonts w:cs="Arial"/>
        </w:rPr>
        <w:t>, 2023)</w:t>
      </w:r>
    </w:p>
    <w:p w14:paraId="68BBEDFC" w14:textId="77777777" w:rsidR="0035493E" w:rsidRDefault="0035493E" w:rsidP="0035493E">
      <w:pPr>
        <w:pStyle w:val="ListParagraph"/>
        <w:numPr>
          <w:ilvl w:val="1"/>
          <w:numId w:val="4"/>
        </w:numPr>
        <w:spacing w:before="240" w:line="276" w:lineRule="auto"/>
      </w:pPr>
      <w:r w:rsidRPr="004E2B5D">
        <w:t>Possible list of subjects to be covered</w:t>
      </w:r>
      <w:r>
        <w:t>.</w:t>
      </w:r>
    </w:p>
    <w:p w14:paraId="0CA5CE24" w14:textId="77777777" w:rsidR="0035493E" w:rsidRDefault="0035493E" w:rsidP="0035493E">
      <w:pPr>
        <w:pStyle w:val="ListParagraph"/>
        <w:numPr>
          <w:ilvl w:val="2"/>
          <w:numId w:val="4"/>
        </w:numPr>
        <w:spacing w:before="240"/>
        <w:rPr>
          <w:rFonts w:cs="Arial"/>
        </w:rPr>
      </w:pPr>
      <w:r>
        <w:rPr>
          <w:rFonts w:cs="Arial"/>
        </w:rPr>
        <w:t>Amendment package review.</w:t>
      </w:r>
    </w:p>
    <w:p w14:paraId="4FE1FCA4" w14:textId="77777777" w:rsidR="0035493E" w:rsidRDefault="0035493E" w:rsidP="0035493E">
      <w:pPr>
        <w:pStyle w:val="ListParagraph"/>
        <w:numPr>
          <w:ilvl w:val="2"/>
          <w:numId w:val="4"/>
        </w:numPr>
        <w:spacing w:before="240"/>
        <w:rPr>
          <w:rFonts w:cs="Arial"/>
        </w:rPr>
      </w:pPr>
      <w:r>
        <w:rPr>
          <w:rFonts w:cs="Arial"/>
        </w:rPr>
        <w:t xml:space="preserve">Bulk guidelines review. </w:t>
      </w:r>
    </w:p>
    <w:p w14:paraId="2BA5F6F2" w14:textId="77777777" w:rsidR="0035493E" w:rsidRDefault="0035493E" w:rsidP="0035493E">
      <w:pPr>
        <w:pStyle w:val="ListParagraph"/>
        <w:numPr>
          <w:ilvl w:val="1"/>
          <w:numId w:val="4"/>
        </w:numPr>
        <w:spacing w:before="240" w:line="276" w:lineRule="auto"/>
      </w:pPr>
      <w:r>
        <w:t xml:space="preserve">Presenters </w:t>
      </w:r>
      <w:r w:rsidRPr="004E2B5D">
        <w:t>/</w:t>
      </w:r>
      <w:r>
        <w:t xml:space="preserve"> presentations</w:t>
      </w:r>
      <w:r w:rsidRPr="00B0620B">
        <w:t xml:space="preserve"> </w:t>
      </w:r>
    </w:p>
    <w:p w14:paraId="7967C6C1" w14:textId="77777777" w:rsidR="0035493E" w:rsidRPr="0035493E" w:rsidRDefault="0035493E" w:rsidP="0035493E">
      <w:pPr>
        <w:pStyle w:val="ListParagraph"/>
        <w:rPr>
          <w:rFonts w:ascii="Calibri" w:eastAsia="Times New Roman" w:hAnsi="Calibri" w:cs="Calibri"/>
          <w:color w:val="000000"/>
        </w:rPr>
      </w:pPr>
    </w:p>
    <w:p w14:paraId="1666BBC8" w14:textId="39825910" w:rsidR="00A63572" w:rsidRPr="00BE6D36" w:rsidRDefault="00A63572" w:rsidP="00BE6D36">
      <w:pPr>
        <w:pStyle w:val="ListParagraph"/>
        <w:numPr>
          <w:ilvl w:val="0"/>
          <w:numId w:val="12"/>
        </w:numPr>
        <w:spacing w:after="24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Other</w:t>
      </w:r>
    </w:p>
    <w:sectPr w:rsidR="00A63572" w:rsidRPr="00BE6D36" w:rsidSect="00BC187C">
      <w:headerReference w:type="default" r:id="rId7"/>
      <w:footerReference w:type="default" r:id="rId8"/>
      <w:pgSz w:w="12240" w:h="15840"/>
      <w:pgMar w:top="2268" w:right="964" w:bottom="1276" w:left="96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87A9E" w14:textId="77777777" w:rsidR="00AB433B" w:rsidRDefault="00AB433B" w:rsidP="003510AE">
      <w:r>
        <w:separator/>
      </w:r>
    </w:p>
  </w:endnote>
  <w:endnote w:type="continuationSeparator" w:id="0">
    <w:p w14:paraId="2FEBC59B" w14:textId="77777777" w:rsidR="00AB433B" w:rsidRDefault="00AB433B" w:rsidP="0035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A774" w14:textId="4519679D" w:rsidR="00F3238F" w:rsidRDefault="002543A6">
    <w:pPr>
      <w:pStyle w:val="Footer"/>
    </w:pPr>
    <w:r>
      <w:rPr>
        <w:b/>
        <w:i/>
        <w:iCs/>
        <w:sz w:val="22"/>
        <w:szCs w:val="22"/>
        <w:lang w:val="en-US"/>
      </w:rPr>
      <w:t>8 Rue Grove, Knowlton, QC</w:t>
    </w:r>
    <w:r>
      <w:rPr>
        <w:b/>
        <w:i/>
        <w:iCs/>
        <w:sz w:val="22"/>
        <w:szCs w:val="22"/>
        <w:lang w:val="en-US"/>
      </w:rPr>
      <w:tab/>
    </w:r>
    <w:r>
      <w:rPr>
        <w:b/>
        <w:i/>
        <w:iCs/>
        <w:sz w:val="22"/>
        <w:szCs w:val="22"/>
        <w:lang w:val="en-US"/>
      </w:rPr>
      <w:tab/>
    </w:r>
    <w:r w:rsidR="00511AD5" w:rsidRPr="005A7576">
      <w:rPr>
        <w:b/>
        <w:i/>
        <w:iCs/>
        <w:sz w:val="22"/>
        <w:szCs w:val="22"/>
        <w:lang w:val="en-US"/>
      </w:rPr>
      <w:t>(514</w:t>
    </w:r>
    <w:r w:rsidR="00511AD5" w:rsidRPr="005A7576">
      <w:rPr>
        <w:b/>
        <w:sz w:val="22"/>
        <w:szCs w:val="22"/>
        <w:lang w:val="en-US"/>
      </w:rPr>
      <w:t xml:space="preserve">) 708-5417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5730" w14:textId="77777777" w:rsidR="00AB433B" w:rsidRDefault="00AB433B" w:rsidP="003510AE">
      <w:r>
        <w:separator/>
      </w:r>
    </w:p>
  </w:footnote>
  <w:footnote w:type="continuationSeparator" w:id="0">
    <w:p w14:paraId="56D8CBF6" w14:textId="77777777" w:rsidR="00AB433B" w:rsidRDefault="00AB433B" w:rsidP="0035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CB98" w14:textId="420C7F09" w:rsidR="003510AE" w:rsidRDefault="00000000">
    <w:pPr>
      <w:pStyle w:val="Header"/>
    </w:pPr>
    <w:sdt>
      <w:sdtPr>
        <w:id w:val="-387726379"/>
        <w:docPartObj>
          <w:docPartGallery w:val="Watermarks"/>
          <w:docPartUnique/>
        </w:docPartObj>
      </w:sdtPr>
      <w:sdtContent>
        <w:r w:rsidR="00AB433B">
          <w:rPr>
            <w:noProof/>
          </w:rPr>
          <w:pict w14:anchorId="51A9E0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510AE">
      <w:rPr>
        <w:rFonts w:ascii="Arial" w:hAnsi="Arial" w:cs="Arial"/>
        <w:noProof/>
        <w:sz w:val="20"/>
        <w:szCs w:val="20"/>
        <w:lang w:eastAsia="en-CA"/>
      </w:rPr>
      <w:drawing>
        <wp:inline distT="0" distB="0" distL="0" distR="0" wp14:anchorId="7BB40E50" wp14:editId="45961537">
          <wp:extent cx="5943600" cy="805633"/>
          <wp:effectExtent l="0" t="0" r="0" b="762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5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3F4"/>
    <w:multiLevelType w:val="hybridMultilevel"/>
    <w:tmpl w:val="7E74A1CC"/>
    <w:lvl w:ilvl="0" w:tplc="C4904A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2595"/>
    <w:multiLevelType w:val="multilevel"/>
    <w:tmpl w:val="F7D099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57F29"/>
    <w:multiLevelType w:val="multilevel"/>
    <w:tmpl w:val="17D6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D63AF"/>
    <w:multiLevelType w:val="hybridMultilevel"/>
    <w:tmpl w:val="FE48B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13766"/>
    <w:multiLevelType w:val="hybridMultilevel"/>
    <w:tmpl w:val="3DCC1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4E0D"/>
    <w:multiLevelType w:val="hybridMultilevel"/>
    <w:tmpl w:val="9F589380"/>
    <w:lvl w:ilvl="0" w:tplc="2DDA7A2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073"/>
    <w:multiLevelType w:val="hybridMultilevel"/>
    <w:tmpl w:val="8B4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51617"/>
    <w:multiLevelType w:val="hybridMultilevel"/>
    <w:tmpl w:val="44D40734"/>
    <w:lvl w:ilvl="0" w:tplc="0E0C4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01DAF"/>
    <w:multiLevelType w:val="hybridMultilevel"/>
    <w:tmpl w:val="07D01A22"/>
    <w:lvl w:ilvl="0" w:tplc="58F8BB68">
      <w:start w:val="1"/>
      <w:numFmt w:val="lowerLetter"/>
      <w:lvlText w:val="%1)"/>
      <w:lvlJc w:val="left"/>
      <w:pPr>
        <w:ind w:left="1418" w:hanging="284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F174C1"/>
    <w:multiLevelType w:val="multilevel"/>
    <w:tmpl w:val="17D6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82ED2"/>
    <w:multiLevelType w:val="hybridMultilevel"/>
    <w:tmpl w:val="904A062A"/>
    <w:lvl w:ilvl="0" w:tplc="827E7A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360E"/>
    <w:multiLevelType w:val="multilevel"/>
    <w:tmpl w:val="EDE61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C82099"/>
    <w:multiLevelType w:val="hybridMultilevel"/>
    <w:tmpl w:val="ECBA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8110A">
      <w:start w:val="1"/>
      <w:numFmt w:val="lowerLetter"/>
      <w:lvlText w:val="%2)"/>
      <w:lvlJc w:val="left"/>
      <w:pPr>
        <w:ind w:left="1418" w:hanging="284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252599">
    <w:abstractNumId w:val="6"/>
  </w:num>
  <w:num w:numId="2" w16cid:durableId="181870181">
    <w:abstractNumId w:val="12"/>
  </w:num>
  <w:num w:numId="3" w16cid:durableId="356152847">
    <w:abstractNumId w:val="8"/>
  </w:num>
  <w:num w:numId="4" w16cid:durableId="748691622">
    <w:abstractNumId w:val="4"/>
  </w:num>
  <w:num w:numId="5" w16cid:durableId="4040326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2751029">
    <w:abstractNumId w:val="0"/>
  </w:num>
  <w:num w:numId="7" w16cid:durableId="1348169568">
    <w:abstractNumId w:val="5"/>
  </w:num>
  <w:num w:numId="8" w16cid:durableId="1362055331">
    <w:abstractNumId w:val="10"/>
  </w:num>
  <w:num w:numId="9" w16cid:durableId="1528060841">
    <w:abstractNumId w:val="2"/>
  </w:num>
  <w:num w:numId="10" w16cid:durableId="637490851">
    <w:abstractNumId w:val="2"/>
  </w:num>
  <w:num w:numId="11" w16cid:durableId="637490851">
    <w:abstractNumId w:val="2"/>
  </w:num>
  <w:num w:numId="12" w16cid:durableId="637490851">
    <w:abstractNumId w:val="2"/>
  </w:num>
  <w:num w:numId="13" w16cid:durableId="637490851">
    <w:abstractNumId w:val="2"/>
  </w:num>
  <w:num w:numId="14" w16cid:durableId="402528786">
    <w:abstractNumId w:val="11"/>
  </w:num>
  <w:num w:numId="15" w16cid:durableId="1720087944">
    <w:abstractNumId w:val="1"/>
  </w:num>
  <w:num w:numId="16" w16cid:durableId="1414085967">
    <w:abstractNumId w:val="9"/>
  </w:num>
  <w:num w:numId="17" w16cid:durableId="517894972">
    <w:abstractNumId w:val="3"/>
  </w:num>
  <w:num w:numId="18" w16cid:durableId="479150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AE"/>
    <w:rsid w:val="00012C1D"/>
    <w:rsid w:val="00013977"/>
    <w:rsid w:val="00022878"/>
    <w:rsid w:val="00043906"/>
    <w:rsid w:val="00052E4E"/>
    <w:rsid w:val="00062352"/>
    <w:rsid w:val="00076742"/>
    <w:rsid w:val="00076DE7"/>
    <w:rsid w:val="00090054"/>
    <w:rsid w:val="000A4EC3"/>
    <w:rsid w:val="000B1374"/>
    <w:rsid w:val="000E0D0B"/>
    <w:rsid w:val="000E1795"/>
    <w:rsid w:val="000E1BF6"/>
    <w:rsid w:val="000E71A2"/>
    <w:rsid w:val="000F1CDC"/>
    <w:rsid w:val="000F4602"/>
    <w:rsid w:val="00133F56"/>
    <w:rsid w:val="0013751E"/>
    <w:rsid w:val="00143B26"/>
    <w:rsid w:val="0015007F"/>
    <w:rsid w:val="00175A2A"/>
    <w:rsid w:val="001C3B13"/>
    <w:rsid w:val="001D1A2B"/>
    <w:rsid w:val="002253B5"/>
    <w:rsid w:val="00231C81"/>
    <w:rsid w:val="00246532"/>
    <w:rsid w:val="002543A6"/>
    <w:rsid w:val="002A53C4"/>
    <w:rsid w:val="002A6151"/>
    <w:rsid w:val="002A63DA"/>
    <w:rsid w:val="002D1433"/>
    <w:rsid w:val="002D2B90"/>
    <w:rsid w:val="00302105"/>
    <w:rsid w:val="00317BBC"/>
    <w:rsid w:val="00326C71"/>
    <w:rsid w:val="00341DE6"/>
    <w:rsid w:val="00345FDC"/>
    <w:rsid w:val="003510AE"/>
    <w:rsid w:val="0035493E"/>
    <w:rsid w:val="0039376D"/>
    <w:rsid w:val="003D3668"/>
    <w:rsid w:val="003D4D9F"/>
    <w:rsid w:val="003E1089"/>
    <w:rsid w:val="003E3A68"/>
    <w:rsid w:val="003F47FA"/>
    <w:rsid w:val="003F7174"/>
    <w:rsid w:val="003F750E"/>
    <w:rsid w:val="00404FEC"/>
    <w:rsid w:val="004645F1"/>
    <w:rsid w:val="004657B7"/>
    <w:rsid w:val="0046761B"/>
    <w:rsid w:val="00470FED"/>
    <w:rsid w:val="00472115"/>
    <w:rsid w:val="0048250E"/>
    <w:rsid w:val="00482919"/>
    <w:rsid w:val="004856F3"/>
    <w:rsid w:val="00486A50"/>
    <w:rsid w:val="004A779F"/>
    <w:rsid w:val="004B3DA5"/>
    <w:rsid w:val="004C4027"/>
    <w:rsid w:val="004D1A44"/>
    <w:rsid w:val="004E0D9C"/>
    <w:rsid w:val="004E7AC6"/>
    <w:rsid w:val="004F6297"/>
    <w:rsid w:val="00511AD5"/>
    <w:rsid w:val="00511BA7"/>
    <w:rsid w:val="00523861"/>
    <w:rsid w:val="0055097D"/>
    <w:rsid w:val="005543DF"/>
    <w:rsid w:val="00557E29"/>
    <w:rsid w:val="00570B9E"/>
    <w:rsid w:val="005716F9"/>
    <w:rsid w:val="0057178E"/>
    <w:rsid w:val="00574BF7"/>
    <w:rsid w:val="005A7576"/>
    <w:rsid w:val="005B1440"/>
    <w:rsid w:val="005C5B46"/>
    <w:rsid w:val="005F31B8"/>
    <w:rsid w:val="005F7D98"/>
    <w:rsid w:val="006168D0"/>
    <w:rsid w:val="006576CF"/>
    <w:rsid w:val="00666504"/>
    <w:rsid w:val="00667801"/>
    <w:rsid w:val="006770F3"/>
    <w:rsid w:val="00685D4A"/>
    <w:rsid w:val="006A6459"/>
    <w:rsid w:val="006B08C8"/>
    <w:rsid w:val="006B4DFA"/>
    <w:rsid w:val="006D355C"/>
    <w:rsid w:val="00713F5E"/>
    <w:rsid w:val="007176E5"/>
    <w:rsid w:val="0073699E"/>
    <w:rsid w:val="00744057"/>
    <w:rsid w:val="007569C9"/>
    <w:rsid w:val="0078207B"/>
    <w:rsid w:val="007853EA"/>
    <w:rsid w:val="00792B27"/>
    <w:rsid w:val="007A2CB0"/>
    <w:rsid w:val="007A57BF"/>
    <w:rsid w:val="007B00EB"/>
    <w:rsid w:val="007F00C8"/>
    <w:rsid w:val="007F3D07"/>
    <w:rsid w:val="007F41BA"/>
    <w:rsid w:val="008046FD"/>
    <w:rsid w:val="00832F2A"/>
    <w:rsid w:val="008351D4"/>
    <w:rsid w:val="00846A7B"/>
    <w:rsid w:val="008517C5"/>
    <w:rsid w:val="008608DF"/>
    <w:rsid w:val="00881727"/>
    <w:rsid w:val="00886920"/>
    <w:rsid w:val="008921D3"/>
    <w:rsid w:val="00897C72"/>
    <w:rsid w:val="008A1BAD"/>
    <w:rsid w:val="008B03D2"/>
    <w:rsid w:val="008B5AB3"/>
    <w:rsid w:val="008D66B2"/>
    <w:rsid w:val="008D70B6"/>
    <w:rsid w:val="008E7F56"/>
    <w:rsid w:val="009104AF"/>
    <w:rsid w:val="009144FC"/>
    <w:rsid w:val="00922256"/>
    <w:rsid w:val="00924DA1"/>
    <w:rsid w:val="0093450B"/>
    <w:rsid w:val="00943E83"/>
    <w:rsid w:val="00956390"/>
    <w:rsid w:val="0096200E"/>
    <w:rsid w:val="00976F01"/>
    <w:rsid w:val="009949AC"/>
    <w:rsid w:val="009B5BC4"/>
    <w:rsid w:val="009D1D35"/>
    <w:rsid w:val="00A00E54"/>
    <w:rsid w:val="00A21DC2"/>
    <w:rsid w:val="00A26C7C"/>
    <w:rsid w:val="00A53316"/>
    <w:rsid w:val="00A63572"/>
    <w:rsid w:val="00A82429"/>
    <w:rsid w:val="00AB433B"/>
    <w:rsid w:val="00AB53C0"/>
    <w:rsid w:val="00AC2151"/>
    <w:rsid w:val="00AE2916"/>
    <w:rsid w:val="00B31DF3"/>
    <w:rsid w:val="00B405C4"/>
    <w:rsid w:val="00B467E5"/>
    <w:rsid w:val="00B63EDD"/>
    <w:rsid w:val="00B92887"/>
    <w:rsid w:val="00BA54A7"/>
    <w:rsid w:val="00BC16D9"/>
    <w:rsid w:val="00BC187C"/>
    <w:rsid w:val="00BD2477"/>
    <w:rsid w:val="00BD745A"/>
    <w:rsid w:val="00BE4D06"/>
    <w:rsid w:val="00BE6D36"/>
    <w:rsid w:val="00C05DB6"/>
    <w:rsid w:val="00C0648A"/>
    <w:rsid w:val="00C11DFD"/>
    <w:rsid w:val="00C35320"/>
    <w:rsid w:val="00C549EC"/>
    <w:rsid w:val="00C54F9D"/>
    <w:rsid w:val="00C6001D"/>
    <w:rsid w:val="00C860F5"/>
    <w:rsid w:val="00CA1C19"/>
    <w:rsid w:val="00CE7EAD"/>
    <w:rsid w:val="00D10962"/>
    <w:rsid w:val="00D17EB3"/>
    <w:rsid w:val="00D2097D"/>
    <w:rsid w:val="00D26604"/>
    <w:rsid w:val="00D31689"/>
    <w:rsid w:val="00D362E8"/>
    <w:rsid w:val="00D4736E"/>
    <w:rsid w:val="00D57940"/>
    <w:rsid w:val="00D66DF7"/>
    <w:rsid w:val="00D70FE4"/>
    <w:rsid w:val="00D75EBD"/>
    <w:rsid w:val="00D82DC0"/>
    <w:rsid w:val="00D84A72"/>
    <w:rsid w:val="00D85808"/>
    <w:rsid w:val="00DA0C75"/>
    <w:rsid w:val="00DA2400"/>
    <w:rsid w:val="00DB1B64"/>
    <w:rsid w:val="00DB6080"/>
    <w:rsid w:val="00DE15BE"/>
    <w:rsid w:val="00DE4039"/>
    <w:rsid w:val="00DF1519"/>
    <w:rsid w:val="00DF7C43"/>
    <w:rsid w:val="00E106FC"/>
    <w:rsid w:val="00E113B8"/>
    <w:rsid w:val="00E16422"/>
    <w:rsid w:val="00E179D7"/>
    <w:rsid w:val="00E21BC4"/>
    <w:rsid w:val="00E21D8A"/>
    <w:rsid w:val="00E30077"/>
    <w:rsid w:val="00E3687C"/>
    <w:rsid w:val="00E6433F"/>
    <w:rsid w:val="00E71BD9"/>
    <w:rsid w:val="00EC0B86"/>
    <w:rsid w:val="00EC46DD"/>
    <w:rsid w:val="00EE7800"/>
    <w:rsid w:val="00EF4DF6"/>
    <w:rsid w:val="00F0443D"/>
    <w:rsid w:val="00F11833"/>
    <w:rsid w:val="00F12DE9"/>
    <w:rsid w:val="00F25ABF"/>
    <w:rsid w:val="00F3238F"/>
    <w:rsid w:val="00F57254"/>
    <w:rsid w:val="00F81CAE"/>
    <w:rsid w:val="00F837E3"/>
    <w:rsid w:val="00F84C3F"/>
    <w:rsid w:val="00FA63E4"/>
    <w:rsid w:val="00FD372C"/>
    <w:rsid w:val="00FE2DFB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882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0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0A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3510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0AE"/>
    <w:rPr>
      <w:lang w:val="en-CA"/>
    </w:rPr>
  </w:style>
  <w:style w:type="paragraph" w:styleId="ListParagraph">
    <w:name w:val="List Paragraph"/>
    <w:basedOn w:val="Normal"/>
    <w:uiPriority w:val="34"/>
    <w:qFormat/>
    <w:rsid w:val="003510AE"/>
    <w:pPr>
      <w:ind w:left="720"/>
      <w:contextualSpacing/>
    </w:pPr>
  </w:style>
  <w:style w:type="character" w:styleId="PageNumber">
    <w:name w:val="page number"/>
    <w:basedOn w:val="DefaultParagraphFont"/>
    <w:rsid w:val="00F3238F"/>
  </w:style>
  <w:style w:type="paragraph" w:styleId="BalloonText">
    <w:name w:val="Balloon Text"/>
    <w:basedOn w:val="Normal"/>
    <w:link w:val="BalloonTextChar"/>
    <w:uiPriority w:val="99"/>
    <w:semiHidden/>
    <w:unhideWhenUsed/>
    <w:rsid w:val="00F04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43D"/>
    <w:rPr>
      <w:rFonts w:ascii="Segoe UI" w:hAnsi="Segoe UI" w:cs="Segoe UI"/>
      <w:sz w:val="18"/>
      <w:szCs w:val="18"/>
      <w:lang w:val="en-CA"/>
    </w:rPr>
  </w:style>
  <w:style w:type="paragraph" w:styleId="Revision">
    <w:name w:val="Revision"/>
    <w:hidden/>
    <w:uiPriority w:val="99"/>
    <w:semiHidden/>
    <w:rsid w:val="000A4EC3"/>
    <w:rPr>
      <w:lang w:val="en-CA"/>
    </w:rPr>
  </w:style>
  <w:style w:type="character" w:customStyle="1" w:styleId="apple-converted-space">
    <w:name w:val="apple-converted-space"/>
    <w:basedOn w:val="DefaultParagraphFont"/>
    <w:rsid w:val="00B9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Orica Australia Pty Ltd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Ebsworth</dc:creator>
  <cp:keywords/>
  <dc:description/>
  <cp:lastModifiedBy>Nicholas Ebsworth</cp:lastModifiedBy>
  <cp:revision>3</cp:revision>
  <cp:lastPrinted>2023-03-06T20:33:00Z</cp:lastPrinted>
  <dcterms:created xsi:type="dcterms:W3CDTF">2023-09-06T17:13:00Z</dcterms:created>
  <dcterms:modified xsi:type="dcterms:W3CDTF">2023-09-06T17:21:00Z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193ca4-2408-4f7f-b426-2979869cfaa8_Enabled">
    <vt:lpwstr>true</vt:lpwstr>
  </property>
  <property fmtid="{D5CDD505-2E9C-101B-9397-08002B2CF9AE}" pid="3" name="MSIP_Label_1f193ca4-2408-4f7f-b426-2979869cfaa8_SetDate">
    <vt:lpwstr>2022-06-02T11:40:57Z</vt:lpwstr>
  </property>
  <property fmtid="{D5CDD505-2E9C-101B-9397-08002B2CF9AE}" pid="4" name="MSIP_Label_1f193ca4-2408-4f7f-b426-2979869cfaa8_Method">
    <vt:lpwstr>Privileged</vt:lpwstr>
  </property>
  <property fmtid="{D5CDD505-2E9C-101B-9397-08002B2CF9AE}" pid="5" name="MSIP_Label_1f193ca4-2408-4f7f-b426-2979869cfaa8_Name">
    <vt:lpwstr>Confidential</vt:lpwstr>
  </property>
  <property fmtid="{D5CDD505-2E9C-101B-9397-08002B2CF9AE}" pid="6" name="MSIP_Label_1f193ca4-2408-4f7f-b426-2979869cfaa8_SiteId">
    <vt:lpwstr>a21a716e-fb9a-45c0-b997-e26360b0a3a1</vt:lpwstr>
  </property>
  <property fmtid="{D5CDD505-2E9C-101B-9397-08002B2CF9AE}" pid="7" name="MSIP_Label_1f193ca4-2408-4f7f-b426-2979869cfaa8_ActionId">
    <vt:lpwstr>2915c1a2-acff-4a49-b669-376666cc8115</vt:lpwstr>
  </property>
  <property fmtid="{D5CDD505-2E9C-101B-9397-08002B2CF9AE}" pid="8" name="MSIP_Label_1f193ca4-2408-4f7f-b426-2979869cfaa8_ContentBits">
    <vt:lpwstr>2</vt:lpwstr>
  </property>
</Properties>
</file>